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6A1D" w14:textId="77777777" w:rsidR="009C5ADB" w:rsidRPr="009C5ADB" w:rsidRDefault="009C5ADB" w:rsidP="009C5ADB">
      <w:pPr>
        <w:jc w:val="center"/>
      </w:pPr>
      <w:r>
        <w:rPr>
          <w:b/>
          <w:bCs/>
        </w:rPr>
        <w:t>ASSOCIATION CHEMIN VERS LA SERENITE</w:t>
      </w:r>
    </w:p>
    <w:p w14:paraId="4E56AB62" w14:textId="77777777" w:rsidR="009C5ADB" w:rsidRPr="009C5ADB" w:rsidRDefault="009C5ADB" w:rsidP="009C5ADB"/>
    <w:p w14:paraId="6DF9A810" w14:textId="77777777" w:rsidR="009C5ADB" w:rsidRPr="009C5ADB" w:rsidRDefault="009C5ADB" w:rsidP="009C5ADB">
      <w:r w:rsidRPr="009C5ADB">
        <w:rPr>
          <w:b/>
          <w:bCs/>
        </w:rPr>
        <w:t>Règlement intérieur</w:t>
      </w:r>
    </w:p>
    <w:p w14:paraId="1DB1695F" w14:textId="5793767B" w:rsidR="009C5ADB" w:rsidRPr="009C5ADB" w:rsidRDefault="009C5ADB" w:rsidP="009C5ADB">
      <w:r w:rsidRPr="009C5ADB">
        <w:t xml:space="preserve">Le fait de s'inscrire à </w:t>
      </w:r>
      <w:r>
        <w:t>l’association Chemin vers la Sérénité</w:t>
      </w:r>
      <w:r w:rsidRPr="009C5ADB">
        <w:t xml:space="preserve">, implique le respect de son règlement intérieur. Celui-ci est mis à la disposition de chaque membre et doit être porté à sa connaissance au moment de </w:t>
      </w:r>
      <w:r w:rsidR="00C83FAC">
        <w:t>s</w:t>
      </w:r>
      <w:r w:rsidR="001D5F96">
        <w:t>on adhésion</w:t>
      </w:r>
      <w:r w:rsidR="002705FB">
        <w:t xml:space="preserve"> où de l’inscription au cours de la </w:t>
      </w:r>
      <w:r w:rsidR="00885CE3">
        <w:t>Gym santé chinoise.</w:t>
      </w:r>
    </w:p>
    <w:p w14:paraId="3A242938" w14:textId="77777777" w:rsidR="009C5ADB" w:rsidRPr="009C5ADB" w:rsidRDefault="009C5ADB" w:rsidP="009C5ADB"/>
    <w:p w14:paraId="184E1CAB" w14:textId="0E6BD3F3" w:rsidR="009C5ADB" w:rsidRPr="009C5ADB" w:rsidRDefault="009C5ADB" w:rsidP="00087B83">
      <w:pPr>
        <w:spacing w:after="0"/>
      </w:pPr>
      <w:r w:rsidRPr="009C5ADB">
        <w:rPr>
          <w:b/>
          <w:bCs/>
        </w:rPr>
        <w:t xml:space="preserve">*Article 1 : </w:t>
      </w:r>
      <w:r w:rsidR="00AA6848">
        <w:rPr>
          <w:b/>
          <w:bCs/>
        </w:rPr>
        <w:t>A</w:t>
      </w:r>
      <w:r w:rsidRPr="009C5ADB">
        <w:rPr>
          <w:b/>
          <w:bCs/>
        </w:rPr>
        <w:t>dhésion</w:t>
      </w:r>
    </w:p>
    <w:p w14:paraId="07AE7F00" w14:textId="77777777" w:rsidR="009C5ADB" w:rsidRPr="009C5ADB" w:rsidRDefault="009C5ADB" w:rsidP="00087B83">
      <w:pPr>
        <w:spacing w:after="0"/>
      </w:pPr>
      <w:r w:rsidRPr="009C5ADB">
        <w:t>Lors de l'adhésion à l'association, chaque membre doit fournir les documents ci-dessous :</w:t>
      </w:r>
    </w:p>
    <w:p w14:paraId="5322D5F4" w14:textId="22E57775" w:rsidR="00087B83" w:rsidRDefault="009C5ADB" w:rsidP="00087B83">
      <w:pPr>
        <w:numPr>
          <w:ilvl w:val="0"/>
          <w:numId w:val="1"/>
        </w:numPr>
        <w:spacing w:after="0"/>
      </w:pPr>
      <w:r w:rsidRPr="009C5ADB">
        <w:t>Le fiche d'</w:t>
      </w:r>
      <w:r w:rsidR="00E26BD5">
        <w:t>adhésion</w:t>
      </w:r>
      <w:r w:rsidRPr="009C5ADB">
        <w:t xml:space="preserve"> dûment remplie et signé</w:t>
      </w:r>
      <w:r w:rsidR="00087B83">
        <w:t>e</w:t>
      </w:r>
      <w:r w:rsidR="00CD75E9">
        <w:t xml:space="preserve"> accompagné du règlement</w:t>
      </w:r>
    </w:p>
    <w:p w14:paraId="05E57060" w14:textId="77777777" w:rsidR="00087B83" w:rsidRPr="00087B83" w:rsidRDefault="00087B83" w:rsidP="00087B83">
      <w:pPr>
        <w:spacing w:after="0"/>
        <w:ind w:left="720"/>
      </w:pPr>
    </w:p>
    <w:p w14:paraId="654BFD9A" w14:textId="24064C06" w:rsidR="00885CE3" w:rsidRPr="009C5ADB" w:rsidRDefault="00885CE3" w:rsidP="00087B83">
      <w:pPr>
        <w:spacing w:after="0"/>
      </w:pPr>
      <w:r w:rsidRPr="00885CE3">
        <w:rPr>
          <w:b/>
          <w:bCs/>
        </w:rPr>
        <w:t xml:space="preserve">*Article </w:t>
      </w:r>
      <w:r>
        <w:rPr>
          <w:b/>
          <w:bCs/>
        </w:rPr>
        <w:t>2</w:t>
      </w:r>
      <w:r w:rsidRPr="00885CE3">
        <w:rPr>
          <w:b/>
          <w:bCs/>
        </w:rPr>
        <w:t xml:space="preserve"> : </w:t>
      </w:r>
      <w:r w:rsidR="00AA6848">
        <w:rPr>
          <w:b/>
          <w:bCs/>
        </w:rPr>
        <w:t>I</w:t>
      </w:r>
      <w:r w:rsidR="00E06CFA">
        <w:rPr>
          <w:b/>
          <w:bCs/>
        </w:rPr>
        <w:t>nscription</w:t>
      </w:r>
    </w:p>
    <w:p w14:paraId="49E61DA1" w14:textId="16525BF4" w:rsidR="00885CE3" w:rsidRPr="009C5ADB" w:rsidRDefault="00885CE3" w:rsidP="00087B83">
      <w:pPr>
        <w:spacing w:after="0"/>
      </w:pPr>
      <w:r w:rsidRPr="009C5ADB">
        <w:t xml:space="preserve">Lors de </w:t>
      </w:r>
      <w:r w:rsidR="00E06CFA">
        <w:t xml:space="preserve">l’inscription </w:t>
      </w:r>
      <w:r w:rsidR="00E26BD5">
        <w:t>au cours de Gym santé chinoise</w:t>
      </w:r>
      <w:r w:rsidRPr="009C5ADB">
        <w:t xml:space="preserve"> chaque membre doit fournir les documents ci-dessous :</w:t>
      </w:r>
    </w:p>
    <w:p w14:paraId="1C0B87D3" w14:textId="66414268" w:rsidR="00885CE3" w:rsidRDefault="00885CE3" w:rsidP="00087B83">
      <w:pPr>
        <w:numPr>
          <w:ilvl w:val="0"/>
          <w:numId w:val="1"/>
        </w:numPr>
        <w:spacing w:after="0"/>
      </w:pPr>
      <w:r w:rsidRPr="009C5ADB">
        <w:t>Le fiche d'inscription dûment remplie et signé</w:t>
      </w:r>
      <w:r w:rsidR="00BC44CD">
        <w:t>e accompagné du ou des règlements</w:t>
      </w:r>
    </w:p>
    <w:p w14:paraId="0CFDBFF8" w14:textId="5B75F562" w:rsidR="009C5ADB" w:rsidRDefault="00885CE3" w:rsidP="00087B83">
      <w:pPr>
        <w:numPr>
          <w:ilvl w:val="0"/>
          <w:numId w:val="1"/>
        </w:numPr>
        <w:spacing w:after="0"/>
      </w:pPr>
      <w:r w:rsidRPr="009C5ADB">
        <w:t>Remplir le questionnaire de santé et si nécessaire présenter un certificat médical</w:t>
      </w:r>
    </w:p>
    <w:p w14:paraId="3D994434" w14:textId="77777777" w:rsidR="00087B83" w:rsidRPr="009C5ADB" w:rsidRDefault="00087B83" w:rsidP="00087B83">
      <w:pPr>
        <w:spacing w:after="0"/>
        <w:ind w:left="720"/>
      </w:pPr>
    </w:p>
    <w:p w14:paraId="7DBA4EA7" w14:textId="4CFBB7EC" w:rsidR="009C5ADB" w:rsidRPr="009C5ADB" w:rsidRDefault="009C5ADB" w:rsidP="00087B83">
      <w:pPr>
        <w:spacing w:after="0"/>
      </w:pPr>
      <w:r w:rsidRPr="009C5ADB">
        <w:rPr>
          <w:b/>
          <w:bCs/>
        </w:rPr>
        <w:t xml:space="preserve">*Article </w:t>
      </w:r>
      <w:r w:rsidR="00A83BA8">
        <w:rPr>
          <w:b/>
          <w:bCs/>
        </w:rPr>
        <w:t>3</w:t>
      </w:r>
      <w:r w:rsidRPr="009C5ADB">
        <w:rPr>
          <w:b/>
          <w:bCs/>
        </w:rPr>
        <w:t xml:space="preserve"> : Séance d’essai</w:t>
      </w:r>
    </w:p>
    <w:p w14:paraId="6F685A65" w14:textId="2BA6DD4F" w:rsidR="009C5ADB" w:rsidRPr="009C5ADB" w:rsidRDefault="009C5ADB" w:rsidP="00087B83">
      <w:pPr>
        <w:spacing w:after="0"/>
      </w:pPr>
      <w:r w:rsidRPr="009C5ADB">
        <w:t>Deux séances au maximum peuvent être accordées pour toute personne désirant s'essayer à la pratique d</w:t>
      </w:r>
      <w:r w:rsidR="00E900EA">
        <w:t>e la gym santé chinoise</w:t>
      </w:r>
      <w:r w:rsidRPr="009C5ADB">
        <w:t>.</w:t>
      </w:r>
    </w:p>
    <w:p w14:paraId="49A93463" w14:textId="50F679C9" w:rsidR="009C5ADB" w:rsidRDefault="009C5ADB" w:rsidP="00087B83">
      <w:pPr>
        <w:spacing w:after="0"/>
      </w:pPr>
      <w:r w:rsidRPr="009C5ADB">
        <w:t>Au-delà, la personne devra s'acquitter d</w:t>
      </w:r>
      <w:r w:rsidR="000C617E">
        <w:t xml:space="preserve">u montant de l’adhésion à l’association et des cours </w:t>
      </w:r>
      <w:r w:rsidRPr="009C5ADB">
        <w:t xml:space="preserve">si elle souhaite </w:t>
      </w:r>
      <w:r w:rsidR="00326DCA">
        <w:t xml:space="preserve">les </w:t>
      </w:r>
      <w:r w:rsidRPr="009C5ADB">
        <w:t xml:space="preserve">poursuivre. </w:t>
      </w:r>
    </w:p>
    <w:p w14:paraId="0D69439D" w14:textId="77777777" w:rsidR="00087B83" w:rsidRPr="009C5ADB" w:rsidRDefault="00087B83" w:rsidP="00087B83">
      <w:pPr>
        <w:spacing w:after="0"/>
      </w:pPr>
    </w:p>
    <w:p w14:paraId="7B4BA0EA" w14:textId="1502EF21" w:rsidR="009C5ADB" w:rsidRPr="009C5ADB" w:rsidRDefault="009C5ADB" w:rsidP="00087B83">
      <w:pPr>
        <w:spacing w:after="0"/>
      </w:pPr>
      <w:r w:rsidRPr="009C5ADB">
        <w:rPr>
          <w:b/>
          <w:bCs/>
        </w:rPr>
        <w:t xml:space="preserve">*Article </w:t>
      </w:r>
      <w:r w:rsidR="00CD7F82">
        <w:rPr>
          <w:b/>
          <w:bCs/>
        </w:rPr>
        <w:t>4</w:t>
      </w:r>
      <w:r w:rsidRPr="009C5ADB">
        <w:rPr>
          <w:b/>
          <w:bCs/>
        </w:rPr>
        <w:t xml:space="preserve"> : Cotisation</w:t>
      </w:r>
    </w:p>
    <w:p w14:paraId="1F6920E1" w14:textId="44A9D6EC" w:rsidR="009C5ADB" w:rsidRDefault="009C5ADB" w:rsidP="00087B83">
      <w:pPr>
        <w:spacing w:after="0"/>
      </w:pPr>
      <w:r w:rsidRPr="009C5ADB">
        <w:t>Le montant de l</w:t>
      </w:r>
      <w:r w:rsidR="00425034">
        <w:t xml:space="preserve">’adhésion </w:t>
      </w:r>
      <w:r w:rsidRPr="009C5ADB">
        <w:t xml:space="preserve">annuelle est fixé chaque année </w:t>
      </w:r>
      <w:r w:rsidR="00252C70">
        <w:t xml:space="preserve">et validée </w:t>
      </w:r>
      <w:r w:rsidRPr="009C5ADB">
        <w:t>en assemblée générale. Elle doit être versée</w:t>
      </w:r>
      <w:r w:rsidR="00281809">
        <w:t>, selon les modalités indiquées</w:t>
      </w:r>
      <w:r w:rsidRPr="009C5ADB">
        <w:t xml:space="preserve"> le jour de l'inscription. De ce fait, la qualité de membre sera acquise. </w:t>
      </w:r>
    </w:p>
    <w:p w14:paraId="576753CE" w14:textId="0E3A569C" w:rsidR="001A097A" w:rsidRDefault="00684166" w:rsidP="00087B83">
      <w:pPr>
        <w:spacing w:after="0"/>
      </w:pPr>
      <w:r w:rsidRPr="00EF6121">
        <w:rPr>
          <w:u w:val="single"/>
        </w:rPr>
        <w:t>Pour l’adhésion uniquement à l’association</w:t>
      </w:r>
      <w:r w:rsidR="001A097A">
        <w:t xml:space="preserve"> : </w:t>
      </w:r>
      <w:r w:rsidR="001A097A" w:rsidRPr="00096F91">
        <w:t>espèce ou chèque à l’ordre de l’</w:t>
      </w:r>
      <w:proofErr w:type="spellStart"/>
      <w:r w:rsidR="00231DED">
        <w:t>a</w:t>
      </w:r>
      <w:r w:rsidR="001A097A" w:rsidRPr="00096F91">
        <w:t>ssociation</w:t>
      </w:r>
      <w:r w:rsidR="00231DED">
        <w:t>C</w:t>
      </w:r>
      <w:r w:rsidR="001A097A" w:rsidRPr="00096F91">
        <w:t>chemin</w:t>
      </w:r>
      <w:proofErr w:type="spellEnd"/>
      <w:r w:rsidR="001A097A" w:rsidRPr="00096F91">
        <w:t xml:space="preserve"> vers la sérénité</w:t>
      </w:r>
    </w:p>
    <w:p w14:paraId="35A1BED4" w14:textId="77777777" w:rsidR="00EF6121" w:rsidRDefault="00EF6121" w:rsidP="00087B83">
      <w:pPr>
        <w:spacing w:after="0"/>
        <w:rPr>
          <w:b/>
          <w:bCs/>
        </w:rPr>
      </w:pPr>
    </w:p>
    <w:p w14:paraId="2E0644A6" w14:textId="71D28E15" w:rsidR="00AE6FAC" w:rsidRPr="00EF6121" w:rsidRDefault="001A097A" w:rsidP="00087B83">
      <w:pPr>
        <w:spacing w:after="0"/>
        <w:rPr>
          <w:b/>
          <w:bCs/>
        </w:rPr>
      </w:pPr>
      <w:r w:rsidRPr="00EF6121">
        <w:rPr>
          <w:b/>
          <w:bCs/>
        </w:rPr>
        <w:t xml:space="preserve">Toute inscription au cours de gym santé chinoise </w:t>
      </w:r>
      <w:r w:rsidR="00AE6FAC" w:rsidRPr="00EF6121">
        <w:rPr>
          <w:b/>
          <w:bCs/>
        </w:rPr>
        <w:t>comporte obligatoire l’adhésion à l’association.</w:t>
      </w:r>
    </w:p>
    <w:p w14:paraId="024DBBAA" w14:textId="601B46EF" w:rsidR="00C50DD2" w:rsidRPr="00EF6121" w:rsidRDefault="00EF6121" w:rsidP="00087B83">
      <w:pPr>
        <w:spacing w:after="0" w:line="240" w:lineRule="auto"/>
      </w:pPr>
      <w:r w:rsidRPr="00EF6121">
        <w:rPr>
          <w:u w:val="single"/>
        </w:rPr>
        <w:t>Pour l’inscription à la gym santé chinoise</w:t>
      </w:r>
      <w:r w:rsidRPr="00EF6121">
        <w:t xml:space="preserve"> : </w:t>
      </w:r>
      <w:r w:rsidR="00C50DD2" w:rsidRPr="00EF6121">
        <w:t>chèque(s) à l’ordre de la maison du Shiatsu</w:t>
      </w:r>
      <w:r>
        <w:t>.</w:t>
      </w:r>
    </w:p>
    <w:p w14:paraId="7B251FE7" w14:textId="77777777" w:rsidR="00C50DD2" w:rsidRDefault="00C50DD2" w:rsidP="00087B83">
      <w:pPr>
        <w:spacing w:after="0"/>
      </w:pPr>
      <w:r>
        <w:t>Le r</w:t>
      </w:r>
      <w:r w:rsidRPr="005F2E7D">
        <w:t xml:space="preserve">èglement doit être effectué dans sa totalité (possibilité de 2 ou 3 versements </w:t>
      </w:r>
      <w:r>
        <w:t xml:space="preserve">pour les cours </w:t>
      </w:r>
      <w:r w:rsidRPr="005F2E7D">
        <w:t>par chèque</w:t>
      </w:r>
      <w:r>
        <w:t>s</w:t>
      </w:r>
      <w:r w:rsidRPr="005F2E7D">
        <w:t xml:space="preserve"> daté</w:t>
      </w:r>
      <w:r>
        <w:t>s</w:t>
      </w:r>
      <w:r w:rsidRPr="005F2E7D">
        <w:t xml:space="preserve"> au jour de l’inscription </w:t>
      </w:r>
      <w:r>
        <w:t xml:space="preserve">et </w:t>
      </w:r>
      <w:r w:rsidRPr="005F2E7D">
        <w:t>déposé</w:t>
      </w:r>
      <w:r>
        <w:t>s</w:t>
      </w:r>
      <w:r w:rsidRPr="005F2E7D">
        <w:t xml:space="preserve"> au début de chaque trimestre)</w:t>
      </w:r>
      <w:r>
        <w:t>.</w:t>
      </w:r>
    </w:p>
    <w:p w14:paraId="3D0F0B91" w14:textId="77777777" w:rsidR="00087B83" w:rsidRDefault="00087B83" w:rsidP="00087B83">
      <w:pPr>
        <w:spacing w:after="0"/>
      </w:pPr>
    </w:p>
    <w:p w14:paraId="3A2209C3" w14:textId="0BAEE8EC" w:rsidR="009C5ADB" w:rsidRPr="009C5ADB" w:rsidRDefault="009C5ADB" w:rsidP="00087B83">
      <w:pPr>
        <w:spacing w:after="0"/>
      </w:pPr>
      <w:r w:rsidRPr="009C5ADB">
        <w:rPr>
          <w:b/>
          <w:bCs/>
        </w:rPr>
        <w:t xml:space="preserve">*Article </w:t>
      </w:r>
      <w:r w:rsidR="00CD7F82">
        <w:rPr>
          <w:b/>
          <w:bCs/>
        </w:rPr>
        <w:t>5</w:t>
      </w:r>
      <w:r w:rsidRPr="009C5ADB">
        <w:rPr>
          <w:b/>
          <w:bCs/>
        </w:rPr>
        <w:t xml:space="preserve"> : Assurances</w:t>
      </w:r>
    </w:p>
    <w:p w14:paraId="6A21BBF8" w14:textId="1F0F95C5" w:rsidR="00C57390" w:rsidRDefault="009C5ADB" w:rsidP="00087B83">
      <w:pPr>
        <w:spacing w:after="0"/>
      </w:pPr>
      <w:r w:rsidRPr="009C5ADB">
        <w:t>Tout adhérent</w:t>
      </w:r>
      <w:r w:rsidR="00183A32">
        <w:t xml:space="preserve"> participant au cours de gym santé chinoise</w:t>
      </w:r>
      <w:r w:rsidRPr="009C5ADB">
        <w:t xml:space="preserve"> </w:t>
      </w:r>
      <w:r w:rsidR="00701E66">
        <w:t>doit avoir sa propre assurance Responsabilité Civile</w:t>
      </w:r>
      <w:r w:rsidR="00C57390">
        <w:t>.</w:t>
      </w:r>
    </w:p>
    <w:p w14:paraId="46DD57C1" w14:textId="70030F1A" w:rsidR="009C5ADB" w:rsidRPr="009C5ADB" w:rsidRDefault="004129EF" w:rsidP="00087B83">
      <w:pPr>
        <w:spacing w:after="0"/>
      </w:pPr>
      <w:r>
        <w:t xml:space="preserve">L’association </w:t>
      </w:r>
      <w:r w:rsidR="00C846D1">
        <w:t xml:space="preserve">ayant souscrit également </w:t>
      </w:r>
      <w:r>
        <w:t>un contrat Multirisque Association</w:t>
      </w:r>
      <w:r w:rsidR="00C846D1">
        <w:t xml:space="preserve"> auprès du Crédit Mutuel.</w:t>
      </w:r>
    </w:p>
    <w:p w14:paraId="347C5FC1" w14:textId="77777777" w:rsidR="009C5ADB" w:rsidRDefault="009C5ADB" w:rsidP="00087B83">
      <w:pPr>
        <w:spacing w:after="0"/>
      </w:pPr>
    </w:p>
    <w:p w14:paraId="7DE48062" w14:textId="77777777" w:rsidR="0001227F" w:rsidRDefault="0001227F" w:rsidP="00087B83">
      <w:pPr>
        <w:spacing w:after="0"/>
      </w:pPr>
    </w:p>
    <w:p w14:paraId="1A031042" w14:textId="77777777" w:rsidR="0001227F" w:rsidRPr="009C5ADB" w:rsidRDefault="0001227F" w:rsidP="00087B83">
      <w:pPr>
        <w:spacing w:after="0"/>
      </w:pPr>
    </w:p>
    <w:p w14:paraId="22724462" w14:textId="021AD066" w:rsidR="009C5ADB" w:rsidRPr="009C5ADB" w:rsidRDefault="009C5ADB" w:rsidP="00087B83">
      <w:pPr>
        <w:spacing w:after="0"/>
      </w:pPr>
      <w:r w:rsidRPr="009C5ADB">
        <w:rPr>
          <w:b/>
          <w:bCs/>
        </w:rPr>
        <w:lastRenderedPageBreak/>
        <w:t xml:space="preserve">*Article </w:t>
      </w:r>
      <w:r w:rsidR="00CD7F82">
        <w:rPr>
          <w:b/>
          <w:bCs/>
        </w:rPr>
        <w:t>6</w:t>
      </w:r>
      <w:r w:rsidRPr="009C5ADB">
        <w:rPr>
          <w:b/>
          <w:bCs/>
        </w:rPr>
        <w:t xml:space="preserve"> : </w:t>
      </w:r>
      <w:r w:rsidR="008219B1">
        <w:rPr>
          <w:b/>
          <w:bCs/>
        </w:rPr>
        <w:t>Lieu de l’activité</w:t>
      </w:r>
    </w:p>
    <w:p w14:paraId="6FF6D0A4" w14:textId="77777777" w:rsidR="0001227F" w:rsidRDefault="0001227F" w:rsidP="00087B83">
      <w:pPr>
        <w:spacing w:after="0"/>
      </w:pPr>
    </w:p>
    <w:p w14:paraId="2070FACD" w14:textId="54EA7E7B" w:rsidR="00D05E82" w:rsidRDefault="009C5ADB" w:rsidP="00087B83">
      <w:pPr>
        <w:spacing w:after="0"/>
      </w:pPr>
      <w:r w:rsidRPr="009C5ADB">
        <w:t xml:space="preserve">L'activité </w:t>
      </w:r>
      <w:r w:rsidR="002039A2">
        <w:t>de gym chinoise</w:t>
      </w:r>
      <w:r w:rsidRPr="009C5ADB">
        <w:t xml:space="preserve"> se </w:t>
      </w:r>
      <w:r w:rsidR="00D05E82">
        <w:t>déroulera dans la salle des fêtes de Pontgouin à partir de janvier 2026</w:t>
      </w:r>
      <w:r w:rsidR="00417920">
        <w:t xml:space="preserve"> (cette dernière étant en travaux jusqu’</w:t>
      </w:r>
      <w:r w:rsidR="008219B1">
        <w:t>en décembre 2025</w:t>
      </w:r>
      <w:r w:rsidR="00417920">
        <w:t>).</w:t>
      </w:r>
    </w:p>
    <w:p w14:paraId="09E3B1C7" w14:textId="77777777" w:rsidR="00D05E82" w:rsidRDefault="00D05E82" w:rsidP="00087B83">
      <w:pPr>
        <w:spacing w:after="0"/>
      </w:pPr>
    </w:p>
    <w:p w14:paraId="703441FF" w14:textId="20B1D73D" w:rsidR="00D05E82" w:rsidRDefault="00D05E82" w:rsidP="00087B83">
      <w:pPr>
        <w:spacing w:after="0"/>
      </w:pPr>
      <w:r>
        <w:t>A la rentrée de septembre, l’activité se</w:t>
      </w:r>
      <w:r w:rsidR="00417920">
        <w:t xml:space="preserve"> déroulera à l’Echo Hameau de Pontgouin</w:t>
      </w:r>
      <w:r w:rsidR="00194F7D">
        <w:t>.</w:t>
      </w:r>
      <w:r w:rsidR="007464C9">
        <w:t>(EN ATTENTE CONFIRMATION)</w:t>
      </w:r>
    </w:p>
    <w:p w14:paraId="654DD937" w14:textId="4CFCD654" w:rsidR="00194F7D" w:rsidRDefault="00194F7D" w:rsidP="00087B83">
      <w:pPr>
        <w:spacing w:after="0"/>
      </w:pPr>
    </w:p>
    <w:p w14:paraId="74BA8AD3" w14:textId="62804F01" w:rsidR="00194F7D" w:rsidRDefault="00092527" w:rsidP="00087B83">
      <w:pPr>
        <w:spacing w:after="0"/>
      </w:pPr>
      <w:r>
        <w:t>Le lieu de</w:t>
      </w:r>
      <w:r w:rsidR="00194F7D">
        <w:t>s autres ac</w:t>
      </w:r>
      <w:r w:rsidR="00850276">
        <w:t>tivités comme les matinées ZEN, l</w:t>
      </w:r>
      <w:r w:rsidR="000B7E62">
        <w:t>es évènements exceptionnels (</w:t>
      </w:r>
      <w:r w:rsidR="00746177">
        <w:t>journée bien-être…)</w:t>
      </w:r>
      <w:r>
        <w:t xml:space="preserve"> vous sera communiqué ultérieurement.</w:t>
      </w:r>
    </w:p>
    <w:p w14:paraId="2CB0BD1F" w14:textId="77777777" w:rsidR="009C5ADB" w:rsidRPr="009C5ADB" w:rsidRDefault="009C5ADB" w:rsidP="00087B83">
      <w:pPr>
        <w:spacing w:after="0"/>
      </w:pPr>
    </w:p>
    <w:p w14:paraId="67E3D9D0" w14:textId="77777777" w:rsidR="009C5ADB" w:rsidRPr="009C5ADB" w:rsidRDefault="009C5ADB" w:rsidP="00087B83">
      <w:pPr>
        <w:spacing w:after="0"/>
      </w:pPr>
    </w:p>
    <w:p w14:paraId="2B27E3EB" w14:textId="1A6C5695" w:rsidR="009C5ADB" w:rsidRPr="009C5ADB" w:rsidRDefault="009C5ADB" w:rsidP="00087B83">
      <w:pPr>
        <w:spacing w:after="0"/>
      </w:pPr>
      <w:r w:rsidRPr="009C5ADB">
        <w:rPr>
          <w:b/>
          <w:bCs/>
        </w:rPr>
        <w:t xml:space="preserve">* Article 7 : </w:t>
      </w:r>
      <w:r w:rsidR="00AA6848">
        <w:rPr>
          <w:b/>
          <w:bCs/>
        </w:rPr>
        <w:t>C</w:t>
      </w:r>
      <w:r w:rsidRPr="009C5ADB">
        <w:rPr>
          <w:b/>
          <w:bCs/>
        </w:rPr>
        <w:t xml:space="preserve">lés de la salle </w:t>
      </w:r>
      <w:r w:rsidR="00841F97" w:rsidRPr="00841F97">
        <w:t>(EN ATTENTE D’INFO)</w:t>
      </w:r>
    </w:p>
    <w:p w14:paraId="345F82AB" w14:textId="77777777" w:rsidR="009C5ADB" w:rsidRPr="009C5ADB" w:rsidRDefault="009C5ADB" w:rsidP="00087B83">
      <w:pPr>
        <w:spacing w:after="0"/>
      </w:pPr>
      <w:r w:rsidRPr="009C5ADB">
        <w:t xml:space="preserve">Les personnes qui font partie du Comité Directeur pourront être munis d'un jeu de clé ainsi que les personnes amenées à ouvrir les portes relevant d'une fonction de capitanat ou de responsable uniquement. </w:t>
      </w:r>
    </w:p>
    <w:p w14:paraId="2F470787" w14:textId="77777777" w:rsidR="009C5ADB" w:rsidRPr="009C5ADB" w:rsidRDefault="009C5ADB" w:rsidP="00087B83">
      <w:pPr>
        <w:spacing w:after="0"/>
      </w:pPr>
    </w:p>
    <w:p w14:paraId="52F89158" w14:textId="0D78285D" w:rsidR="009C5ADB" w:rsidRPr="009C5ADB" w:rsidRDefault="009C5ADB" w:rsidP="00087B83">
      <w:pPr>
        <w:spacing w:after="0"/>
      </w:pPr>
      <w:r w:rsidRPr="009C5ADB">
        <w:rPr>
          <w:b/>
          <w:bCs/>
        </w:rPr>
        <w:t xml:space="preserve">* Article </w:t>
      </w:r>
      <w:r w:rsidR="00CD7F82">
        <w:rPr>
          <w:b/>
          <w:bCs/>
        </w:rPr>
        <w:t>8</w:t>
      </w:r>
      <w:r w:rsidRPr="009C5ADB">
        <w:rPr>
          <w:b/>
          <w:bCs/>
        </w:rPr>
        <w:t xml:space="preserve"> : </w:t>
      </w:r>
      <w:r w:rsidR="00AA6848">
        <w:rPr>
          <w:b/>
          <w:bCs/>
        </w:rPr>
        <w:t>P</w:t>
      </w:r>
      <w:r w:rsidRPr="009C5ADB">
        <w:rPr>
          <w:b/>
          <w:bCs/>
        </w:rPr>
        <w:t>artenaires et donateurs</w:t>
      </w:r>
    </w:p>
    <w:p w14:paraId="24ECCBDD" w14:textId="5A58438F" w:rsidR="009C5ADB" w:rsidRPr="009C5ADB" w:rsidRDefault="009C5ADB" w:rsidP="00087B83">
      <w:pPr>
        <w:spacing w:after="0"/>
      </w:pPr>
      <w:r w:rsidRPr="009C5ADB">
        <w:t xml:space="preserve">Les aides financières (sponsors, mécénat dons etc...) sont possibles. </w:t>
      </w:r>
      <w:r w:rsidR="009D70CE">
        <w:t>Cependant</w:t>
      </w:r>
      <w:r w:rsidR="006C75DA">
        <w:t>,</w:t>
      </w:r>
      <w:r w:rsidR="00BD4CFA">
        <w:t xml:space="preserve"> l’association n’est pas habilitée à délivrer un reçu en cas de don.</w:t>
      </w:r>
    </w:p>
    <w:p w14:paraId="2B55B088" w14:textId="77777777" w:rsidR="009C5ADB" w:rsidRPr="009C5ADB" w:rsidRDefault="009C5ADB" w:rsidP="00087B83">
      <w:pPr>
        <w:spacing w:after="0"/>
      </w:pPr>
    </w:p>
    <w:p w14:paraId="116223AE" w14:textId="220739BC" w:rsidR="009C5ADB" w:rsidRPr="009C5ADB" w:rsidRDefault="009C5ADB" w:rsidP="00087B83">
      <w:pPr>
        <w:spacing w:after="0"/>
      </w:pPr>
      <w:r w:rsidRPr="009C5ADB">
        <w:rPr>
          <w:b/>
          <w:bCs/>
        </w:rPr>
        <w:t xml:space="preserve">*Article </w:t>
      </w:r>
      <w:r w:rsidR="00CD7F82">
        <w:rPr>
          <w:b/>
          <w:bCs/>
        </w:rPr>
        <w:t>9</w:t>
      </w:r>
      <w:r w:rsidRPr="009C5ADB">
        <w:rPr>
          <w:b/>
          <w:bCs/>
        </w:rPr>
        <w:t xml:space="preserve"> : </w:t>
      </w:r>
      <w:r w:rsidR="00AA6848">
        <w:rPr>
          <w:b/>
          <w:bCs/>
        </w:rPr>
        <w:t>A</w:t>
      </w:r>
      <w:r w:rsidRPr="009C5ADB">
        <w:rPr>
          <w:b/>
          <w:bCs/>
        </w:rPr>
        <w:t>ssemblée générale</w:t>
      </w:r>
    </w:p>
    <w:p w14:paraId="7CFF8E9E" w14:textId="77777777" w:rsidR="009C5ADB" w:rsidRPr="009C5ADB" w:rsidRDefault="009C5ADB" w:rsidP="00087B83">
      <w:pPr>
        <w:spacing w:after="0"/>
      </w:pPr>
      <w:r w:rsidRPr="009C5ADB">
        <w:t xml:space="preserve">Tous les membres sont convoqués, au moins deux semaines avant, pour l'assemblée générale annuelle. Les décisions prises lors des assemblées sont acquises à la majorité simple (en un seul tour) des membres présents ou représentés. </w:t>
      </w:r>
    </w:p>
    <w:p w14:paraId="730F3D61" w14:textId="77777777" w:rsidR="009C5ADB" w:rsidRPr="009C5ADB" w:rsidRDefault="009C5ADB" w:rsidP="00087B83">
      <w:pPr>
        <w:spacing w:after="0"/>
      </w:pPr>
      <w:r w:rsidRPr="009C5ADB">
        <w:t xml:space="preserve">Plusieurs votes pourront être demandés à statuer sur différents points de l'ordre du jour. </w:t>
      </w:r>
    </w:p>
    <w:p w14:paraId="2AB2A75A" w14:textId="77777777" w:rsidR="009C5ADB" w:rsidRPr="009C5ADB" w:rsidRDefault="009C5ADB" w:rsidP="00087B83">
      <w:pPr>
        <w:spacing w:after="0"/>
      </w:pPr>
    </w:p>
    <w:p w14:paraId="22CAFDF1" w14:textId="41CD09F9" w:rsidR="009C5ADB" w:rsidRPr="009C5ADB" w:rsidRDefault="009C5ADB" w:rsidP="00087B83">
      <w:pPr>
        <w:spacing w:after="0"/>
      </w:pPr>
      <w:r w:rsidRPr="009C5ADB">
        <w:rPr>
          <w:b/>
          <w:bCs/>
        </w:rPr>
        <w:t>* Article 1</w:t>
      </w:r>
      <w:r w:rsidR="00CD7F82">
        <w:rPr>
          <w:b/>
          <w:bCs/>
        </w:rPr>
        <w:t>0</w:t>
      </w:r>
      <w:r w:rsidRPr="009C5ADB">
        <w:rPr>
          <w:b/>
          <w:bCs/>
        </w:rPr>
        <w:t xml:space="preserve"> : Les obligations et responsabilités</w:t>
      </w:r>
    </w:p>
    <w:p w14:paraId="607CBCA6" w14:textId="467E6CB9" w:rsidR="009C5ADB" w:rsidRPr="009C5ADB" w:rsidRDefault="009C5ADB" w:rsidP="00087B83">
      <w:pPr>
        <w:spacing w:after="0"/>
      </w:pPr>
      <w:r w:rsidRPr="009C5ADB">
        <w:t>Une tenue vestimentaire correcte est obligatoire avec</w:t>
      </w:r>
      <w:r w:rsidR="003608A1">
        <w:t xml:space="preserve"> le cas échéant</w:t>
      </w:r>
      <w:r w:rsidRPr="009C5ADB">
        <w:t xml:space="preserve"> des chaussures propres de sport </w:t>
      </w:r>
      <w:r w:rsidR="003608A1">
        <w:t>pour la salle. Les chaussettes et pieds nus sont autorisés.</w:t>
      </w:r>
    </w:p>
    <w:p w14:paraId="7CA02855" w14:textId="77777777" w:rsidR="009C5ADB" w:rsidRPr="009C5ADB" w:rsidRDefault="009C5ADB" w:rsidP="00087B83">
      <w:pPr>
        <w:spacing w:after="0"/>
      </w:pPr>
    </w:p>
    <w:p w14:paraId="27383D4A" w14:textId="2C8DE68C" w:rsidR="009C5ADB" w:rsidRPr="009C5ADB" w:rsidRDefault="009C5ADB" w:rsidP="00087B83">
      <w:pPr>
        <w:spacing w:after="0"/>
      </w:pPr>
      <w:r w:rsidRPr="009C5ADB">
        <w:rPr>
          <w:b/>
          <w:bCs/>
        </w:rPr>
        <w:t>* Article 1</w:t>
      </w:r>
      <w:r w:rsidR="00CD7F82">
        <w:rPr>
          <w:b/>
          <w:bCs/>
        </w:rPr>
        <w:t>1</w:t>
      </w:r>
      <w:r w:rsidRPr="009C5ADB">
        <w:rPr>
          <w:b/>
          <w:bCs/>
        </w:rPr>
        <w:t xml:space="preserve"> : Entretien de la salle </w:t>
      </w:r>
    </w:p>
    <w:p w14:paraId="5316269A" w14:textId="65577145" w:rsidR="009C5ADB" w:rsidRPr="009C5ADB" w:rsidRDefault="009C5ADB" w:rsidP="00E9090B">
      <w:pPr>
        <w:spacing w:after="0"/>
      </w:pPr>
      <w:r w:rsidRPr="009C5ADB">
        <w:t xml:space="preserve">Chaque membre de l'association est tenu de veiller à la propreté de la salle </w:t>
      </w:r>
      <w:r w:rsidR="00E9090B">
        <w:t>y compris les sanitaires.</w:t>
      </w:r>
    </w:p>
    <w:p w14:paraId="13D3D1D1" w14:textId="77777777" w:rsidR="009C5ADB" w:rsidRPr="009C5ADB" w:rsidRDefault="009C5ADB" w:rsidP="00087B83">
      <w:pPr>
        <w:spacing w:after="0"/>
      </w:pPr>
    </w:p>
    <w:p w14:paraId="4024F9AB" w14:textId="4F1978A3" w:rsidR="009C5ADB" w:rsidRPr="009C5ADB" w:rsidRDefault="009C5ADB" w:rsidP="00087B83">
      <w:pPr>
        <w:spacing w:after="0"/>
      </w:pPr>
      <w:r w:rsidRPr="009C5ADB">
        <w:rPr>
          <w:b/>
          <w:bCs/>
        </w:rPr>
        <w:t>* Article 1</w:t>
      </w:r>
      <w:r w:rsidR="00CD7F82">
        <w:rPr>
          <w:b/>
          <w:bCs/>
        </w:rPr>
        <w:t>2</w:t>
      </w:r>
      <w:r w:rsidRPr="009C5ADB">
        <w:rPr>
          <w:b/>
          <w:bCs/>
        </w:rPr>
        <w:t xml:space="preserve"> : Les règles de sécurité</w:t>
      </w:r>
    </w:p>
    <w:p w14:paraId="658AFE8B" w14:textId="4614C9D1" w:rsidR="009C5ADB" w:rsidRPr="009C5ADB" w:rsidRDefault="009C5ADB" w:rsidP="00087B83">
      <w:pPr>
        <w:spacing w:after="0"/>
      </w:pPr>
      <w:r w:rsidRPr="009C5ADB">
        <w:t xml:space="preserve">En aucun cas, la responsabilité de </w:t>
      </w:r>
      <w:r w:rsidR="00CB0047">
        <w:t>l’association Chemin vers la sérénité</w:t>
      </w:r>
      <w:r w:rsidRPr="009C5ADB">
        <w:t xml:space="preserve"> ne pourra être engagée pour tout incident (perte, vol, bagarre, dégradations des locaux, </w:t>
      </w:r>
      <w:r w:rsidR="00423F08" w:rsidRPr="009C5ADB">
        <w:t>etc.</w:t>
      </w:r>
      <w:r w:rsidRPr="009C5ADB">
        <w:t xml:space="preserve">... ) non lié directement à la pratique </w:t>
      </w:r>
      <w:r w:rsidR="00423F08">
        <w:t>de la gym santé chinoise</w:t>
      </w:r>
      <w:r w:rsidRPr="009C5ADB">
        <w:t xml:space="preserve">, que ce </w:t>
      </w:r>
      <w:r w:rsidR="003964BE" w:rsidRPr="009C5ADB">
        <w:t>soient</w:t>
      </w:r>
      <w:r w:rsidRPr="009C5ADB">
        <w:t xml:space="preserve"> vis-à-vis des membre</w:t>
      </w:r>
      <w:r w:rsidR="00464122">
        <w:t xml:space="preserve">s ou </w:t>
      </w:r>
      <w:r w:rsidRPr="009C5ADB">
        <w:t xml:space="preserve">des visiteurs. </w:t>
      </w:r>
    </w:p>
    <w:p w14:paraId="20540A24" w14:textId="77777777" w:rsidR="009C5ADB" w:rsidRPr="009C5ADB" w:rsidRDefault="009C5ADB" w:rsidP="00087B83">
      <w:pPr>
        <w:spacing w:after="0"/>
      </w:pPr>
    </w:p>
    <w:p w14:paraId="5315D348" w14:textId="7161A641" w:rsidR="009C5ADB" w:rsidRPr="009C5ADB" w:rsidRDefault="009C5ADB" w:rsidP="00087B83">
      <w:pPr>
        <w:spacing w:after="0"/>
      </w:pPr>
      <w:r w:rsidRPr="009C5ADB">
        <w:rPr>
          <w:b/>
          <w:bCs/>
        </w:rPr>
        <w:t>*Article 1</w:t>
      </w:r>
      <w:r w:rsidR="00CD7F82">
        <w:rPr>
          <w:b/>
          <w:bCs/>
        </w:rPr>
        <w:t>3</w:t>
      </w:r>
      <w:r w:rsidRPr="009C5ADB">
        <w:rPr>
          <w:b/>
          <w:bCs/>
        </w:rPr>
        <w:t xml:space="preserve"> : </w:t>
      </w:r>
      <w:r w:rsidR="00216472">
        <w:rPr>
          <w:b/>
          <w:bCs/>
        </w:rPr>
        <w:t xml:space="preserve">Fourniture à prévoir </w:t>
      </w:r>
    </w:p>
    <w:p w14:paraId="07574096" w14:textId="50F99C17" w:rsidR="009C5ADB" w:rsidRPr="009C5ADB" w:rsidRDefault="009C5ADB" w:rsidP="00087B83">
      <w:pPr>
        <w:spacing w:after="0"/>
      </w:pPr>
      <w:r w:rsidRPr="009C5ADB">
        <w:t xml:space="preserve">Pour la pratique </w:t>
      </w:r>
      <w:r w:rsidR="00464122">
        <w:t xml:space="preserve">de la </w:t>
      </w:r>
      <w:r w:rsidR="00691896">
        <w:t xml:space="preserve">gym santé </w:t>
      </w:r>
      <w:r w:rsidR="001C5B37">
        <w:t>chinoise</w:t>
      </w:r>
      <w:r w:rsidR="00B25E5C">
        <w:t>, il</w:t>
      </w:r>
      <w:r w:rsidRPr="009C5ADB">
        <w:t xml:space="preserve"> est </w:t>
      </w:r>
      <w:r w:rsidR="00B25E5C" w:rsidRPr="009C5ADB">
        <w:t>demandé</w:t>
      </w:r>
      <w:r w:rsidRPr="009C5ADB">
        <w:t>.</w:t>
      </w:r>
    </w:p>
    <w:p w14:paraId="1D91985C" w14:textId="77777777" w:rsidR="00216472" w:rsidRPr="00216472" w:rsidRDefault="00216472" w:rsidP="00216472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 w:rsidRPr="00F3122B">
        <w:t>T</w:t>
      </w:r>
      <w:r>
        <w:t xml:space="preserve">apis de sol, </w:t>
      </w:r>
    </w:p>
    <w:p w14:paraId="25E514FC" w14:textId="77777777" w:rsidR="002B076D" w:rsidRPr="002B076D" w:rsidRDefault="002B076D" w:rsidP="00216472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>
        <w:t>C</w:t>
      </w:r>
      <w:r w:rsidR="00216472">
        <w:t xml:space="preserve">oussin d’assise et plaid, </w:t>
      </w:r>
    </w:p>
    <w:p w14:paraId="6BD03197" w14:textId="4451B77A" w:rsidR="009C5ADB" w:rsidRPr="002B076D" w:rsidRDefault="002B076D" w:rsidP="002B076D">
      <w:pPr>
        <w:pStyle w:val="Paragraphedeliste"/>
        <w:numPr>
          <w:ilvl w:val="0"/>
          <w:numId w:val="2"/>
        </w:numPr>
        <w:rPr>
          <w:b/>
          <w:bCs/>
          <w:u w:val="single"/>
        </w:rPr>
      </w:pPr>
      <w:r>
        <w:t>T</w:t>
      </w:r>
      <w:r w:rsidR="00216472">
        <w:t>enue de sport</w:t>
      </w:r>
      <w:r>
        <w:t>.</w:t>
      </w:r>
    </w:p>
    <w:p w14:paraId="2D0B5316" w14:textId="77777777" w:rsidR="009C5ADB" w:rsidRPr="009C5ADB" w:rsidRDefault="009C5ADB" w:rsidP="00087B83">
      <w:pPr>
        <w:spacing w:after="0"/>
      </w:pPr>
      <w:r w:rsidRPr="009C5ADB">
        <w:rPr>
          <w:b/>
          <w:bCs/>
        </w:rPr>
        <w:lastRenderedPageBreak/>
        <w:t xml:space="preserve">Il est rigoureusement interdit de : </w:t>
      </w:r>
    </w:p>
    <w:p w14:paraId="793E00E1" w14:textId="7B82F191" w:rsidR="009C5ADB" w:rsidRPr="009C5ADB" w:rsidRDefault="007C0B6B" w:rsidP="007C0B6B">
      <w:pPr>
        <w:numPr>
          <w:ilvl w:val="1"/>
          <w:numId w:val="3"/>
        </w:numPr>
        <w:spacing w:after="0"/>
      </w:pPr>
      <w:r>
        <w:t xml:space="preserve">De </w:t>
      </w:r>
      <w:r w:rsidR="009C5ADB" w:rsidRPr="009C5ADB">
        <w:t>fumer dans la salle</w:t>
      </w:r>
    </w:p>
    <w:p w14:paraId="3542F006" w14:textId="0F8E44D7" w:rsidR="007C0B6B" w:rsidRPr="009C5ADB" w:rsidRDefault="009C5ADB" w:rsidP="001A36AC">
      <w:pPr>
        <w:numPr>
          <w:ilvl w:val="1"/>
          <w:numId w:val="3"/>
        </w:numPr>
        <w:spacing w:after="0"/>
      </w:pPr>
      <w:r w:rsidRPr="009C5ADB">
        <w:t xml:space="preserve">De pénétrer dans l'enceinte </w:t>
      </w:r>
      <w:r w:rsidR="007C0B6B">
        <w:t>de la salle</w:t>
      </w:r>
      <w:r w:rsidRPr="009C5ADB">
        <w:t xml:space="preserve"> sous l'emprise d'une drogue quelconque</w:t>
      </w:r>
      <w:r w:rsidR="007C0B6B">
        <w:t xml:space="preserve"> et </w:t>
      </w:r>
      <w:r w:rsidRPr="009C5ADB">
        <w:t xml:space="preserve">en état d'ébriété. </w:t>
      </w:r>
    </w:p>
    <w:p w14:paraId="19783EBF" w14:textId="77777777" w:rsidR="009C5ADB" w:rsidRPr="009C5ADB" w:rsidRDefault="009C5ADB" w:rsidP="00087B83">
      <w:pPr>
        <w:spacing w:after="0"/>
      </w:pPr>
    </w:p>
    <w:p w14:paraId="350BD950" w14:textId="0CE4130C" w:rsidR="009C5ADB" w:rsidRPr="009C5ADB" w:rsidRDefault="009C5ADB" w:rsidP="00087B83">
      <w:pPr>
        <w:spacing w:after="0"/>
      </w:pPr>
      <w:r w:rsidRPr="009C5ADB">
        <w:rPr>
          <w:b/>
          <w:bCs/>
        </w:rPr>
        <w:t>*Article 1</w:t>
      </w:r>
      <w:r w:rsidR="00CE5F54">
        <w:rPr>
          <w:b/>
          <w:bCs/>
        </w:rPr>
        <w:t>4</w:t>
      </w:r>
      <w:r w:rsidRPr="009C5ADB">
        <w:rPr>
          <w:b/>
          <w:bCs/>
        </w:rPr>
        <w:t xml:space="preserve"> : Discipline </w:t>
      </w:r>
    </w:p>
    <w:p w14:paraId="229CA72F" w14:textId="77777777" w:rsidR="009C5ADB" w:rsidRPr="009C5ADB" w:rsidRDefault="009C5ADB" w:rsidP="00087B83">
      <w:pPr>
        <w:spacing w:after="0"/>
      </w:pPr>
      <w:r w:rsidRPr="009C5ADB">
        <w:t xml:space="preserve">Le bureau peut se réunir à la demande du président ou deux de ses membres pour statuer et décider à tout manquement aux règles de base de ce règlement intérieur. </w:t>
      </w:r>
    </w:p>
    <w:p w14:paraId="6EC676BC" w14:textId="00399AAE" w:rsidR="009C5ADB" w:rsidRPr="009C5ADB" w:rsidRDefault="009C5ADB" w:rsidP="00087B83">
      <w:pPr>
        <w:spacing w:after="0"/>
      </w:pPr>
      <w:r w:rsidRPr="009C5ADB">
        <w:t xml:space="preserve">Des sanctions pourront être prises, par vote, par le bureau et par les membres présents. L'association se réserve le droit d'interdire l'accès </w:t>
      </w:r>
      <w:r w:rsidR="008E06B5">
        <w:t>à la salle</w:t>
      </w:r>
      <w:r w:rsidRPr="009C5ADB">
        <w:t xml:space="preserve"> à toute personne dont le comportement, l'état ou la tenue vestimentaire seraient non conforme à </w:t>
      </w:r>
      <w:r w:rsidR="004520C8">
        <w:t xml:space="preserve">notre </w:t>
      </w:r>
      <w:r w:rsidRPr="009C5ADB">
        <w:t>éthique ou ayant un comportement contraire au code moral de n</w:t>
      </w:r>
      <w:r w:rsidR="004520C8">
        <w:t>otre association.</w:t>
      </w:r>
      <w:r w:rsidRPr="009C5ADB">
        <w:t xml:space="preserve"> </w:t>
      </w:r>
    </w:p>
    <w:p w14:paraId="4EC60122" w14:textId="77777777" w:rsidR="009C5ADB" w:rsidRPr="009C5ADB" w:rsidRDefault="009C5ADB" w:rsidP="00087B83">
      <w:pPr>
        <w:spacing w:after="0"/>
      </w:pPr>
    </w:p>
    <w:p w14:paraId="1D26527D" w14:textId="10F76277" w:rsidR="009C5ADB" w:rsidRPr="009C5ADB" w:rsidRDefault="009C5ADB" w:rsidP="00087B83">
      <w:pPr>
        <w:spacing w:after="0"/>
      </w:pPr>
      <w:r w:rsidRPr="009C5ADB">
        <w:rPr>
          <w:b/>
          <w:bCs/>
        </w:rPr>
        <w:t>*Article 1</w:t>
      </w:r>
      <w:r w:rsidR="00CE5F54">
        <w:rPr>
          <w:b/>
          <w:bCs/>
        </w:rPr>
        <w:t>5</w:t>
      </w:r>
      <w:r w:rsidRPr="009C5ADB">
        <w:rPr>
          <w:b/>
          <w:bCs/>
        </w:rPr>
        <w:t xml:space="preserve"> : </w:t>
      </w:r>
      <w:r w:rsidR="00CE5F54">
        <w:rPr>
          <w:b/>
          <w:bCs/>
        </w:rPr>
        <w:t>D</w:t>
      </w:r>
      <w:r w:rsidRPr="009C5ADB">
        <w:rPr>
          <w:b/>
          <w:bCs/>
        </w:rPr>
        <w:t>roit à l'image</w:t>
      </w:r>
    </w:p>
    <w:p w14:paraId="623756C8" w14:textId="0A9C4962" w:rsidR="009C5ADB" w:rsidRPr="009C5ADB" w:rsidRDefault="009C5ADB" w:rsidP="00087B83">
      <w:pPr>
        <w:spacing w:after="0"/>
      </w:pPr>
      <w:r w:rsidRPr="009C5ADB">
        <w:t>Conformément aux dispositions relatives au droit à l'image, vous autorisez l'</w:t>
      </w:r>
      <w:r w:rsidR="004520C8">
        <w:t>association Chemin vers la sérénité</w:t>
      </w:r>
      <w:r w:rsidRPr="009C5ADB">
        <w:t xml:space="preserve"> à titre gracieux à fixer, reproduire et communiquer au public les photographies, vidéos ou captations numériques prises dans le cadre associatif sans limitation de durée et sur tous supports. </w:t>
      </w:r>
    </w:p>
    <w:p w14:paraId="00091A8A" w14:textId="77777777" w:rsidR="009C5ADB" w:rsidRPr="009C5ADB" w:rsidRDefault="009C5ADB" w:rsidP="00087B83">
      <w:pPr>
        <w:spacing w:after="0"/>
      </w:pPr>
      <w:r w:rsidRPr="009C5ADB">
        <w:t xml:space="preserve">Le bénéficiaire de l'autorisation s'interdit expressément de procéder à une exploitation des photographies susceptible de porter atteinte à la vie privée ou à la réputation et d'utiliser les supports pour toute exploitation préjudiciable. </w:t>
      </w:r>
    </w:p>
    <w:p w14:paraId="784BD87A" w14:textId="77777777" w:rsidR="009C5ADB" w:rsidRPr="009C5ADB" w:rsidRDefault="009C5ADB" w:rsidP="00087B83">
      <w:pPr>
        <w:spacing w:after="0"/>
      </w:pPr>
    </w:p>
    <w:p w14:paraId="7EFCA328" w14:textId="4B4A8D1E" w:rsidR="009C5ADB" w:rsidRPr="009C5ADB" w:rsidRDefault="009C5ADB" w:rsidP="00087B83">
      <w:pPr>
        <w:spacing w:after="0"/>
      </w:pPr>
      <w:r w:rsidRPr="009C5ADB">
        <w:rPr>
          <w:b/>
          <w:bCs/>
        </w:rPr>
        <w:t>*Article 1</w:t>
      </w:r>
      <w:r w:rsidR="00CE5F54">
        <w:rPr>
          <w:b/>
          <w:bCs/>
        </w:rPr>
        <w:t>6</w:t>
      </w:r>
      <w:r w:rsidRPr="009C5ADB">
        <w:rPr>
          <w:b/>
          <w:bCs/>
        </w:rPr>
        <w:t xml:space="preserve"> : </w:t>
      </w:r>
      <w:r w:rsidR="00CE5F54">
        <w:rPr>
          <w:b/>
          <w:bCs/>
        </w:rPr>
        <w:t>N</w:t>
      </w:r>
      <w:r w:rsidRPr="009C5ADB">
        <w:rPr>
          <w:b/>
          <w:bCs/>
        </w:rPr>
        <w:t>on-discrimination</w:t>
      </w:r>
    </w:p>
    <w:p w14:paraId="3D0C3609" w14:textId="77777777" w:rsidR="009C5ADB" w:rsidRPr="009C5ADB" w:rsidRDefault="009C5ADB" w:rsidP="00087B83">
      <w:pPr>
        <w:spacing w:after="0"/>
      </w:pPr>
      <w:r w:rsidRPr="009C5ADB">
        <w:t xml:space="preserve">L'association s'engage fermement à promouvoir l'égalité et l'inclusion. </w:t>
      </w:r>
    </w:p>
    <w:p w14:paraId="1881BE87" w14:textId="77777777" w:rsidR="009C5ADB" w:rsidRPr="009C5ADB" w:rsidRDefault="009C5ADB" w:rsidP="00087B83">
      <w:pPr>
        <w:spacing w:after="0"/>
      </w:pPr>
      <w:r w:rsidRPr="009C5ADB">
        <w:t>Toute forme de discrimination fondée sur l'origine, le sexe, la religion, l'orientation sexuelle, le handicap ou toute autre caractéristique personnelle est strictement interdite.</w:t>
      </w:r>
    </w:p>
    <w:p w14:paraId="447710EB" w14:textId="5062075A" w:rsidR="009C5ADB" w:rsidRPr="009C5ADB" w:rsidRDefault="009C5ADB" w:rsidP="00087B83">
      <w:pPr>
        <w:spacing w:after="0"/>
      </w:pPr>
      <w:r w:rsidRPr="009C5ADB">
        <w:t>L</w:t>
      </w:r>
      <w:r w:rsidR="004319E1">
        <w:t xml:space="preserve">’association </w:t>
      </w:r>
      <w:r w:rsidRPr="009C5ADB">
        <w:t xml:space="preserve">veille à ce que tous les membres et participants soient traités avec respect et dignité. Tout comportement discriminatoire sera sanctionné </w:t>
      </w:r>
      <w:r w:rsidR="004319E1">
        <w:t xml:space="preserve">et </w:t>
      </w:r>
      <w:r w:rsidR="00CD7F82">
        <w:t>les membres exclus de l’association</w:t>
      </w:r>
      <w:r w:rsidRPr="009C5ADB">
        <w:t xml:space="preserve">. </w:t>
      </w:r>
    </w:p>
    <w:p w14:paraId="26D0D2FA" w14:textId="77777777" w:rsidR="009C5ADB" w:rsidRPr="009C5ADB" w:rsidRDefault="009C5ADB" w:rsidP="00087B83">
      <w:pPr>
        <w:spacing w:after="0"/>
      </w:pPr>
    </w:p>
    <w:p w14:paraId="343A7EDD" w14:textId="45D918A4" w:rsidR="009C5ADB" w:rsidRPr="009C5ADB" w:rsidRDefault="009C5ADB" w:rsidP="00087B83">
      <w:pPr>
        <w:spacing w:after="0"/>
      </w:pPr>
      <w:r w:rsidRPr="009C5ADB">
        <w:rPr>
          <w:b/>
          <w:bCs/>
        </w:rPr>
        <w:t xml:space="preserve">*Article </w:t>
      </w:r>
      <w:r w:rsidR="00CE5F54">
        <w:rPr>
          <w:b/>
          <w:bCs/>
        </w:rPr>
        <w:t>17</w:t>
      </w:r>
      <w:r w:rsidRPr="009C5ADB">
        <w:rPr>
          <w:b/>
          <w:bCs/>
        </w:rPr>
        <w:t xml:space="preserve"> : les modifications</w:t>
      </w:r>
    </w:p>
    <w:p w14:paraId="4321A70C" w14:textId="77777777" w:rsidR="009C5ADB" w:rsidRPr="009C5ADB" w:rsidRDefault="009C5ADB" w:rsidP="00087B83">
      <w:pPr>
        <w:spacing w:after="0"/>
      </w:pPr>
      <w:r w:rsidRPr="009C5ADB">
        <w:t>Le bureau se réserve le droit de modifier certains articles du présent règlement intérieur et se doit d'en informer les membres de l'association.</w:t>
      </w:r>
    </w:p>
    <w:p w14:paraId="7D124B20" w14:textId="77777777" w:rsidR="009C5ADB" w:rsidRPr="009C5ADB" w:rsidRDefault="009C5ADB" w:rsidP="00087B83">
      <w:pPr>
        <w:spacing w:after="0"/>
      </w:pPr>
    </w:p>
    <w:p w14:paraId="41D90DAD" w14:textId="77777777" w:rsidR="009C5ADB" w:rsidRPr="009C5ADB" w:rsidRDefault="009C5ADB" w:rsidP="00087B83">
      <w:pPr>
        <w:spacing w:after="0"/>
      </w:pPr>
    </w:p>
    <w:p w14:paraId="3EEE73D9" w14:textId="6143D5BA" w:rsidR="009C5ADB" w:rsidRPr="009C5ADB" w:rsidRDefault="009C5ADB" w:rsidP="00087B83">
      <w:pPr>
        <w:spacing w:after="0"/>
      </w:pPr>
      <w:r w:rsidRPr="009C5ADB">
        <w:t>Établi et approuvé par le comité directeur</w:t>
      </w:r>
      <w:r w:rsidR="00572C9A">
        <w:t xml:space="preserve"> à Pontgouin</w:t>
      </w:r>
      <w:r w:rsidRPr="009C5ADB">
        <w:t xml:space="preserve"> le </w:t>
      </w:r>
      <w:r w:rsidR="00C7254B">
        <w:t>16 juillet</w:t>
      </w:r>
      <w:r w:rsidRPr="009C5ADB">
        <w:t xml:space="preserve"> 2025</w:t>
      </w:r>
    </w:p>
    <w:p w14:paraId="5CDF290B" w14:textId="77777777" w:rsidR="009C5ADB" w:rsidRPr="009C5ADB" w:rsidRDefault="009C5ADB" w:rsidP="00087B83">
      <w:pPr>
        <w:spacing w:after="0"/>
      </w:pPr>
    </w:p>
    <w:p w14:paraId="78366355" w14:textId="77777777" w:rsidR="00FA2C77" w:rsidRDefault="00FA2C77"/>
    <w:sectPr w:rsidR="00FA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90623"/>
    <w:multiLevelType w:val="multilevel"/>
    <w:tmpl w:val="348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E75C1"/>
    <w:multiLevelType w:val="multilevel"/>
    <w:tmpl w:val="6726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A0002"/>
    <w:multiLevelType w:val="multilevel"/>
    <w:tmpl w:val="F6D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401252">
    <w:abstractNumId w:val="0"/>
  </w:num>
  <w:num w:numId="2" w16cid:durableId="1638144825">
    <w:abstractNumId w:val="2"/>
  </w:num>
  <w:num w:numId="3" w16cid:durableId="101129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DB"/>
    <w:rsid w:val="0001227F"/>
    <w:rsid w:val="00066CF6"/>
    <w:rsid w:val="00087B83"/>
    <w:rsid w:val="00092527"/>
    <w:rsid w:val="000A6583"/>
    <w:rsid w:val="000B7E62"/>
    <w:rsid w:val="000C617E"/>
    <w:rsid w:val="00183A32"/>
    <w:rsid w:val="00194F7D"/>
    <w:rsid w:val="001A097A"/>
    <w:rsid w:val="001A36AC"/>
    <w:rsid w:val="001C5B37"/>
    <w:rsid w:val="001D5021"/>
    <w:rsid w:val="001D5F96"/>
    <w:rsid w:val="002039A2"/>
    <w:rsid w:val="00216472"/>
    <w:rsid w:val="00231DED"/>
    <w:rsid w:val="00252C70"/>
    <w:rsid w:val="002705FB"/>
    <w:rsid w:val="00272E3F"/>
    <w:rsid w:val="00281809"/>
    <w:rsid w:val="002B076D"/>
    <w:rsid w:val="002E6BCA"/>
    <w:rsid w:val="00326DCA"/>
    <w:rsid w:val="003608A1"/>
    <w:rsid w:val="003832A7"/>
    <w:rsid w:val="003964BE"/>
    <w:rsid w:val="004129EF"/>
    <w:rsid w:val="00417920"/>
    <w:rsid w:val="00423F08"/>
    <w:rsid w:val="00425034"/>
    <w:rsid w:val="004319E1"/>
    <w:rsid w:val="00434286"/>
    <w:rsid w:val="004520C8"/>
    <w:rsid w:val="004607DF"/>
    <w:rsid w:val="00464122"/>
    <w:rsid w:val="00483AF0"/>
    <w:rsid w:val="00572C9A"/>
    <w:rsid w:val="005C1D6A"/>
    <w:rsid w:val="006748C6"/>
    <w:rsid w:val="00684166"/>
    <w:rsid w:val="00691896"/>
    <w:rsid w:val="006C75DA"/>
    <w:rsid w:val="006E2BE7"/>
    <w:rsid w:val="006E647B"/>
    <w:rsid w:val="00701E66"/>
    <w:rsid w:val="00746177"/>
    <w:rsid w:val="007464C9"/>
    <w:rsid w:val="007C0B6B"/>
    <w:rsid w:val="008208DB"/>
    <w:rsid w:val="008219B1"/>
    <w:rsid w:val="00841F97"/>
    <w:rsid w:val="00850276"/>
    <w:rsid w:val="00885CE3"/>
    <w:rsid w:val="008E06B5"/>
    <w:rsid w:val="009206E1"/>
    <w:rsid w:val="009B5FB7"/>
    <w:rsid w:val="009C5ADB"/>
    <w:rsid w:val="009D70CE"/>
    <w:rsid w:val="009E4E07"/>
    <w:rsid w:val="00A83BA8"/>
    <w:rsid w:val="00AA6848"/>
    <w:rsid w:val="00AE6FAC"/>
    <w:rsid w:val="00B25E5C"/>
    <w:rsid w:val="00BC44CD"/>
    <w:rsid w:val="00BD4CFA"/>
    <w:rsid w:val="00C50DD2"/>
    <w:rsid w:val="00C5635C"/>
    <w:rsid w:val="00C57390"/>
    <w:rsid w:val="00C7254B"/>
    <w:rsid w:val="00C83FAC"/>
    <w:rsid w:val="00C846D1"/>
    <w:rsid w:val="00CA0644"/>
    <w:rsid w:val="00CB0047"/>
    <w:rsid w:val="00CB3AFD"/>
    <w:rsid w:val="00CD75E9"/>
    <w:rsid w:val="00CD7F82"/>
    <w:rsid w:val="00CE5F54"/>
    <w:rsid w:val="00D05E82"/>
    <w:rsid w:val="00DC1F9A"/>
    <w:rsid w:val="00E06CFA"/>
    <w:rsid w:val="00E26BD5"/>
    <w:rsid w:val="00E35E2B"/>
    <w:rsid w:val="00E63194"/>
    <w:rsid w:val="00E900EA"/>
    <w:rsid w:val="00E9090B"/>
    <w:rsid w:val="00EA08DC"/>
    <w:rsid w:val="00EF6121"/>
    <w:rsid w:val="00F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B0C4"/>
  <w15:chartTrackingRefBased/>
  <w15:docId w15:val="{463F6353-8FA2-495B-8F22-4172EF04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5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5A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5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5A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5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5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5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5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5A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C5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C5A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C5ADB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C5ADB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C5A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C5A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C5A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C5A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C5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5A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C5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C5A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C5A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C5A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C5AD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5A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5AD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C5ADB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C5AD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5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5200</Characters>
  <Application>Microsoft Office Word</Application>
  <DocSecurity>0</DocSecurity>
  <Lines>43</Lines>
  <Paragraphs>12</Paragraphs>
  <ScaleCrop>false</ScaleCrop>
  <Company>Eurofeu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marlyse rivet</dc:creator>
  <cp:keywords/>
  <dc:description/>
  <cp:lastModifiedBy>Dorothée Wierzbinski-Seywacz</cp:lastModifiedBy>
  <cp:revision>2</cp:revision>
  <dcterms:created xsi:type="dcterms:W3CDTF">2025-07-17T16:36:00Z</dcterms:created>
  <dcterms:modified xsi:type="dcterms:W3CDTF">2025-07-17T16:36:00Z</dcterms:modified>
</cp:coreProperties>
</file>